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5B961" w14:textId="77777777" w:rsidR="00627D21" w:rsidRDefault="008E1F52" w:rsidP="00075685">
      <w:pPr>
        <w:jc w:val="center"/>
        <w:rPr>
          <w:b/>
          <w:bCs/>
          <w:sz w:val="24"/>
          <w:szCs w:val="24"/>
        </w:rPr>
      </w:pPr>
      <w:r w:rsidRPr="00627D21">
        <w:rPr>
          <w:b/>
          <w:bCs/>
          <w:sz w:val="24"/>
          <w:szCs w:val="24"/>
        </w:rPr>
        <w:t xml:space="preserve">Psikoloji </w:t>
      </w:r>
      <w:r w:rsidR="00C9479F" w:rsidRPr="00627D21">
        <w:rPr>
          <w:b/>
          <w:bCs/>
          <w:sz w:val="24"/>
          <w:szCs w:val="24"/>
        </w:rPr>
        <w:t>U</w:t>
      </w:r>
      <w:r w:rsidRPr="00627D21">
        <w:rPr>
          <w:b/>
          <w:bCs/>
          <w:sz w:val="24"/>
          <w:szCs w:val="24"/>
        </w:rPr>
        <w:t xml:space="preserve">ygulama ve Araştırma Merkezi </w:t>
      </w:r>
    </w:p>
    <w:p w14:paraId="59428D9B" w14:textId="7E422EAE" w:rsidR="00097823" w:rsidRPr="00627D21" w:rsidRDefault="008E1F52" w:rsidP="00075685">
      <w:pPr>
        <w:jc w:val="center"/>
        <w:rPr>
          <w:b/>
          <w:bCs/>
          <w:sz w:val="24"/>
          <w:szCs w:val="24"/>
        </w:rPr>
      </w:pPr>
      <w:r w:rsidRPr="00627D21">
        <w:rPr>
          <w:b/>
          <w:bCs/>
          <w:sz w:val="24"/>
          <w:szCs w:val="24"/>
        </w:rPr>
        <w:t>Yönetim Kurulu Toplantısı</w:t>
      </w:r>
    </w:p>
    <w:p w14:paraId="2F32E790" w14:textId="6C9BBAB4" w:rsidR="00075685" w:rsidRPr="00627D21" w:rsidRDefault="00075685" w:rsidP="00075685">
      <w:pPr>
        <w:jc w:val="right"/>
        <w:rPr>
          <w:b/>
          <w:bCs/>
        </w:rPr>
      </w:pPr>
      <w:r w:rsidRPr="00627D21">
        <w:rPr>
          <w:b/>
          <w:bCs/>
        </w:rPr>
        <w:t>12.01.2022</w:t>
      </w:r>
    </w:p>
    <w:p w14:paraId="1E0AF5AE" w14:textId="2BA1A715" w:rsidR="008E1F52" w:rsidRPr="00F202A8" w:rsidRDefault="00627D21">
      <w:pPr>
        <w:rPr>
          <w:b/>
          <w:bCs/>
          <w:u w:val="single"/>
        </w:rPr>
      </w:pPr>
      <w:r w:rsidRPr="00627D21">
        <w:rPr>
          <w:b/>
          <w:bCs/>
          <w:u w:val="single"/>
        </w:rPr>
        <w:t>Gündem Maddeleri</w:t>
      </w:r>
    </w:p>
    <w:p w14:paraId="32E8936E" w14:textId="1E180DDE" w:rsidR="008E1F52" w:rsidRDefault="008E1F52" w:rsidP="008E1F52">
      <w:pPr>
        <w:pStyle w:val="ListeParagraf"/>
        <w:numPr>
          <w:ilvl w:val="0"/>
          <w:numId w:val="1"/>
        </w:numPr>
      </w:pPr>
      <w:r>
        <w:t>Müdür Yardımcısının atanması</w:t>
      </w:r>
    </w:p>
    <w:p w14:paraId="1BD8B938" w14:textId="0FA3298E" w:rsidR="008E1F52" w:rsidRDefault="008E1F52" w:rsidP="008E1F52">
      <w:pPr>
        <w:pStyle w:val="ListeParagraf"/>
        <w:numPr>
          <w:ilvl w:val="0"/>
          <w:numId w:val="1"/>
        </w:numPr>
      </w:pPr>
      <w:r>
        <w:t>İç İşleyişle İlgili Paylaşım Yapılması</w:t>
      </w:r>
    </w:p>
    <w:p w14:paraId="017DED8E" w14:textId="53BC9F0E" w:rsidR="008E1F52" w:rsidRDefault="008E1F52" w:rsidP="008E1F52">
      <w:pPr>
        <w:pStyle w:val="ListeParagraf"/>
        <w:numPr>
          <w:ilvl w:val="0"/>
          <w:numId w:val="1"/>
        </w:numPr>
      </w:pPr>
      <w:r>
        <w:t>Yapılacak Programların Görüşülmesi</w:t>
      </w:r>
    </w:p>
    <w:p w14:paraId="1E005076" w14:textId="23F7EB8D" w:rsidR="00756E82" w:rsidRDefault="00627D21" w:rsidP="008E1F52">
      <w:pPr>
        <w:pStyle w:val="ListeParagraf"/>
        <w:numPr>
          <w:ilvl w:val="0"/>
          <w:numId w:val="1"/>
        </w:numPr>
      </w:pPr>
      <w:r>
        <w:t>Üniversite PDR Merkezi ile çalışma önerisi</w:t>
      </w:r>
      <w:r w:rsidR="00027995">
        <w:t>s</w:t>
      </w:r>
    </w:p>
    <w:p w14:paraId="02FA44A4" w14:textId="4F1D8EFB" w:rsidR="009443E9" w:rsidRDefault="009443E9" w:rsidP="009443E9">
      <w:pPr>
        <w:pStyle w:val="ListeParagraf"/>
        <w:numPr>
          <w:ilvl w:val="0"/>
          <w:numId w:val="1"/>
        </w:numPr>
      </w:pPr>
      <w:r>
        <w:t>Web sitesinin içeriği ve düzenlenmesi</w:t>
      </w:r>
    </w:p>
    <w:p w14:paraId="7C3A0C5B" w14:textId="085336BA" w:rsidR="00C9479F" w:rsidRDefault="00FA3218" w:rsidP="00C9479F">
      <w:pPr>
        <w:pStyle w:val="ListeParagraf"/>
        <w:numPr>
          <w:ilvl w:val="0"/>
          <w:numId w:val="1"/>
        </w:numPr>
      </w:pPr>
      <w:r>
        <w:t xml:space="preserve">Fiziksel Yapılanmanın </w:t>
      </w:r>
      <w:r w:rsidR="00253919">
        <w:t>Sağlanması-</w:t>
      </w:r>
      <w:r>
        <w:t xml:space="preserve"> </w:t>
      </w:r>
      <w:r w:rsidR="00075685">
        <w:t>Döner Sermaye</w:t>
      </w:r>
    </w:p>
    <w:p w14:paraId="2C7A2FCD" w14:textId="5515B48B" w:rsidR="00C9479F" w:rsidRPr="00627D21" w:rsidRDefault="00C9479F" w:rsidP="00C9479F">
      <w:pPr>
        <w:rPr>
          <w:b/>
          <w:bCs/>
          <w:u w:val="single"/>
        </w:rPr>
      </w:pPr>
      <w:r w:rsidRPr="00627D21">
        <w:rPr>
          <w:b/>
          <w:bCs/>
          <w:u w:val="single"/>
        </w:rPr>
        <w:t>Kararlar</w:t>
      </w:r>
    </w:p>
    <w:p w14:paraId="3CBC1BB4" w14:textId="22604F76" w:rsidR="00C9479F" w:rsidRDefault="00C9479F" w:rsidP="00C9479F">
      <w:pPr>
        <w:pStyle w:val="ListeParagraf"/>
        <w:numPr>
          <w:ilvl w:val="0"/>
          <w:numId w:val="2"/>
        </w:numPr>
      </w:pPr>
      <w:r>
        <w:t>Samü Psikomer müdür yardımcısı olarak, müdürün önerisi ve yönetim kurulunun onayıyla Dr. Öğr. Üyesi Dilara Kuru’nun atanmasına karar verilmiştir.</w:t>
      </w:r>
    </w:p>
    <w:p w14:paraId="1330C8C8" w14:textId="500ED5DF" w:rsidR="00C9479F" w:rsidRDefault="00C9479F" w:rsidP="00C9479F">
      <w:pPr>
        <w:pStyle w:val="ListeParagraf"/>
        <w:numPr>
          <w:ilvl w:val="0"/>
          <w:numId w:val="2"/>
        </w:numPr>
      </w:pPr>
      <w:r>
        <w:t xml:space="preserve">Açılış aşamasında oluşturulan tüzük ve yönetmelik çerçevesinde işleyişin belirlenmesin ve kurumsal yapının işlerlik kazanmasını sağlamak amacıyla yönerge oluşturulmasına </w:t>
      </w:r>
      <w:r w:rsidR="00122BAC">
        <w:t>karar verilmiştir.</w:t>
      </w:r>
    </w:p>
    <w:p w14:paraId="754F4E5E" w14:textId="72E3E3A8" w:rsidR="00627D21" w:rsidRDefault="00122BAC" w:rsidP="00627D21">
      <w:pPr>
        <w:pStyle w:val="ListeParagraf"/>
        <w:numPr>
          <w:ilvl w:val="0"/>
          <w:numId w:val="2"/>
        </w:numPr>
      </w:pPr>
      <w:r>
        <w:t>Samü Psikomer Çerçevesinde 2022 çerçeve planı oluşturulmuştur. Bu çerçeve planı gereğince kurumsal düzeyde ve halka açık olarak çalışmalar planlanmasına karar verilmiştir. 2022 çerçeve planı aşağıda gösterilmiştir.</w:t>
      </w:r>
      <w:r w:rsidR="006D2A67">
        <w:t xml:space="preserve"> B</w:t>
      </w:r>
      <w:r w:rsidR="006D2A67">
        <w:t xml:space="preserve">u bağlamda </w:t>
      </w:r>
      <w:r w:rsidR="006D2A67">
        <w:t>Samü-Psikomer okuldaki farklı birimlerle ortak çalışmalar içine girebilecektir.</w:t>
      </w:r>
      <w:r w:rsidR="00F202A8">
        <w:t xml:space="preserve"> Öğrencilerin de bu çalışmalarda görevlendirilmesine karar verilmiştir.</w:t>
      </w:r>
    </w:p>
    <w:tbl>
      <w:tblPr>
        <w:tblStyle w:val="TabloKlavuzu"/>
        <w:tblW w:w="0" w:type="auto"/>
        <w:tblInd w:w="720" w:type="dxa"/>
        <w:tblLook w:val="04A0" w:firstRow="1" w:lastRow="0" w:firstColumn="1" w:lastColumn="0" w:noHBand="0" w:noVBand="1"/>
      </w:tblPr>
      <w:tblGrid>
        <w:gridCol w:w="2163"/>
        <w:gridCol w:w="2240"/>
        <w:gridCol w:w="1789"/>
        <w:gridCol w:w="2150"/>
      </w:tblGrid>
      <w:tr w:rsidR="00D259D7" w14:paraId="1ED29139" w14:textId="77777777" w:rsidTr="00D259D7">
        <w:tc>
          <w:tcPr>
            <w:tcW w:w="2163" w:type="dxa"/>
          </w:tcPr>
          <w:p w14:paraId="105D6B1E" w14:textId="474499FC" w:rsidR="00D259D7" w:rsidRPr="004073E4" w:rsidRDefault="00D259D7" w:rsidP="00D259D7">
            <w:pPr>
              <w:pStyle w:val="ListeParagraf"/>
              <w:ind w:left="0"/>
              <w:rPr>
                <w:b/>
                <w:bCs/>
              </w:rPr>
            </w:pPr>
            <w:bookmarkStart w:id="0" w:name="_Hlk92888780"/>
            <w:r w:rsidRPr="004073E4">
              <w:rPr>
                <w:b/>
                <w:bCs/>
              </w:rPr>
              <w:t>Yapılacak Çalışma</w:t>
            </w:r>
          </w:p>
        </w:tc>
        <w:tc>
          <w:tcPr>
            <w:tcW w:w="2240" w:type="dxa"/>
          </w:tcPr>
          <w:p w14:paraId="6AE3199D" w14:textId="687B56A6" w:rsidR="00D259D7" w:rsidRPr="004073E4" w:rsidRDefault="00D259D7" w:rsidP="00D259D7">
            <w:pPr>
              <w:pStyle w:val="ListeParagraf"/>
              <w:ind w:left="0"/>
              <w:rPr>
                <w:b/>
                <w:bCs/>
              </w:rPr>
            </w:pPr>
            <w:r w:rsidRPr="004073E4">
              <w:rPr>
                <w:b/>
                <w:bCs/>
              </w:rPr>
              <w:t>Çalışma Türü</w:t>
            </w:r>
          </w:p>
        </w:tc>
        <w:tc>
          <w:tcPr>
            <w:tcW w:w="1789" w:type="dxa"/>
          </w:tcPr>
          <w:p w14:paraId="149ED06A" w14:textId="35F63D1C" w:rsidR="00D259D7" w:rsidRPr="004073E4" w:rsidRDefault="00D259D7" w:rsidP="00D259D7">
            <w:pPr>
              <w:pStyle w:val="ListeParagraf"/>
              <w:ind w:left="0"/>
              <w:rPr>
                <w:b/>
                <w:bCs/>
              </w:rPr>
            </w:pPr>
            <w:r w:rsidRPr="004073E4">
              <w:rPr>
                <w:b/>
                <w:bCs/>
              </w:rPr>
              <w:t xml:space="preserve">Hedef Kitle </w:t>
            </w:r>
          </w:p>
        </w:tc>
        <w:tc>
          <w:tcPr>
            <w:tcW w:w="2150" w:type="dxa"/>
          </w:tcPr>
          <w:p w14:paraId="255A9353" w14:textId="4ED320D1" w:rsidR="00D259D7" w:rsidRPr="004073E4" w:rsidRDefault="00D259D7" w:rsidP="00D259D7">
            <w:pPr>
              <w:pStyle w:val="ListeParagraf"/>
              <w:ind w:left="0"/>
              <w:rPr>
                <w:b/>
                <w:bCs/>
              </w:rPr>
            </w:pPr>
            <w:r w:rsidRPr="004073E4">
              <w:rPr>
                <w:b/>
                <w:bCs/>
              </w:rPr>
              <w:t>Sorumlu /Paydaş</w:t>
            </w:r>
          </w:p>
        </w:tc>
      </w:tr>
      <w:tr w:rsidR="00D259D7" w14:paraId="03E84B9D" w14:textId="77777777" w:rsidTr="00D259D7">
        <w:tc>
          <w:tcPr>
            <w:tcW w:w="2163" w:type="dxa"/>
          </w:tcPr>
          <w:p w14:paraId="0F1A08C8" w14:textId="3D6B08D8" w:rsidR="00D259D7" w:rsidRDefault="00D259D7" w:rsidP="00D259D7">
            <w:pPr>
              <w:pStyle w:val="ListeParagraf"/>
              <w:ind w:left="0"/>
            </w:pPr>
            <w:r>
              <w:t>Kadınlar İçin Cinsel Farkındalık ve Gelişim Atölyesi</w:t>
            </w:r>
          </w:p>
        </w:tc>
        <w:tc>
          <w:tcPr>
            <w:tcW w:w="2240" w:type="dxa"/>
          </w:tcPr>
          <w:p w14:paraId="74CFA8A9" w14:textId="379256E5" w:rsidR="00D259D7" w:rsidRDefault="00D259D7" w:rsidP="00D259D7">
            <w:pPr>
              <w:pStyle w:val="ListeParagraf"/>
              <w:ind w:left="0"/>
            </w:pPr>
            <w:r>
              <w:t>Seminer - Sunum</w:t>
            </w:r>
          </w:p>
        </w:tc>
        <w:tc>
          <w:tcPr>
            <w:tcW w:w="1789" w:type="dxa"/>
          </w:tcPr>
          <w:p w14:paraId="429333D0" w14:textId="77777777" w:rsidR="00D259D7" w:rsidRDefault="00D259D7" w:rsidP="00D259D7">
            <w:pPr>
              <w:pStyle w:val="ListeParagraf"/>
              <w:ind w:left="0"/>
            </w:pPr>
            <w:r>
              <w:t>Kadınlara yönelik</w:t>
            </w:r>
          </w:p>
          <w:p w14:paraId="533BE2FC" w14:textId="243787D5" w:rsidR="00D259D7" w:rsidRDefault="00D259D7" w:rsidP="00D259D7">
            <w:pPr>
              <w:pStyle w:val="ListeParagraf"/>
              <w:ind w:left="0"/>
            </w:pPr>
            <w:r>
              <w:t>Halka açık</w:t>
            </w:r>
          </w:p>
        </w:tc>
        <w:tc>
          <w:tcPr>
            <w:tcW w:w="2150" w:type="dxa"/>
          </w:tcPr>
          <w:p w14:paraId="5D864A96" w14:textId="2BAE27DC" w:rsidR="00D259D7" w:rsidRDefault="00D259D7" w:rsidP="00D259D7">
            <w:pPr>
              <w:pStyle w:val="ListeParagraf"/>
              <w:ind w:left="0"/>
            </w:pPr>
            <w:r>
              <w:t>Kübra Yılmaztürk Yıldırım</w:t>
            </w:r>
          </w:p>
        </w:tc>
      </w:tr>
      <w:tr w:rsidR="00D259D7" w14:paraId="0653D55B" w14:textId="77777777" w:rsidTr="00D259D7">
        <w:tc>
          <w:tcPr>
            <w:tcW w:w="2163" w:type="dxa"/>
          </w:tcPr>
          <w:p w14:paraId="420805D6" w14:textId="3A64E102" w:rsidR="00D259D7" w:rsidRPr="00D259D7" w:rsidRDefault="00D259D7" w:rsidP="00D259D7">
            <w:pPr>
              <w:pStyle w:val="ListeParagraf"/>
              <w:ind w:left="23"/>
            </w:pPr>
            <w:r w:rsidRPr="00D259D7">
              <w:t xml:space="preserve">İş Yerinde </w:t>
            </w:r>
            <w:r w:rsidRPr="00362A6F">
              <w:t>B</w:t>
            </w:r>
            <w:r w:rsidRPr="00D259D7">
              <w:t xml:space="preserve">ütünsel </w:t>
            </w:r>
            <w:r w:rsidRPr="00362A6F">
              <w:t>S</w:t>
            </w:r>
            <w:r w:rsidRPr="00D259D7">
              <w:t>ağlık Atölyesi</w:t>
            </w:r>
            <w:r w:rsidRPr="00362A6F">
              <w:t xml:space="preserve"> - </w:t>
            </w:r>
            <w:r w:rsidRPr="00362A6F">
              <w:t>3F</w:t>
            </w:r>
          </w:p>
          <w:p w14:paraId="2641DB8F" w14:textId="5FE276F0" w:rsidR="00D259D7" w:rsidRPr="00362A6F" w:rsidRDefault="00D259D7" w:rsidP="00D259D7">
            <w:r w:rsidRPr="00362A6F">
              <w:t>Farklı Düşün, Farklı Hisset, Farklı Davran</w:t>
            </w:r>
          </w:p>
          <w:p w14:paraId="01A987D4" w14:textId="77777777" w:rsidR="00D259D7" w:rsidRDefault="00D259D7" w:rsidP="00D259D7">
            <w:pPr>
              <w:pStyle w:val="ListeParagraf"/>
              <w:ind w:left="0"/>
            </w:pPr>
          </w:p>
        </w:tc>
        <w:tc>
          <w:tcPr>
            <w:tcW w:w="2240" w:type="dxa"/>
          </w:tcPr>
          <w:p w14:paraId="3ADEF554" w14:textId="57385521" w:rsidR="00362A6F" w:rsidRDefault="00D259D7" w:rsidP="00D259D7">
            <w:pPr>
              <w:pStyle w:val="ListeParagraf"/>
              <w:ind w:left="0"/>
            </w:pPr>
            <w:r>
              <w:t xml:space="preserve">Seminer – </w:t>
            </w:r>
            <w:r w:rsidR="00362A6F">
              <w:t>Uygulama –</w:t>
            </w:r>
          </w:p>
          <w:p w14:paraId="5FCC6F8F" w14:textId="5F308648" w:rsidR="00D259D7" w:rsidRDefault="00D259D7" w:rsidP="00D259D7">
            <w:pPr>
              <w:pStyle w:val="ListeParagraf"/>
              <w:ind w:left="0"/>
            </w:pPr>
            <w:r>
              <w:t xml:space="preserve">Psikodramatik </w:t>
            </w:r>
            <w:r w:rsidR="00362A6F">
              <w:t>Ç</w:t>
            </w:r>
            <w:r>
              <w:t>alışma</w:t>
            </w:r>
            <w:r w:rsidR="00362A6F">
              <w:t>lar</w:t>
            </w:r>
          </w:p>
        </w:tc>
        <w:tc>
          <w:tcPr>
            <w:tcW w:w="1789" w:type="dxa"/>
          </w:tcPr>
          <w:p w14:paraId="2F68AE98" w14:textId="3EAC0C53" w:rsidR="00D259D7" w:rsidRDefault="00362A6F" w:rsidP="00D259D7">
            <w:pPr>
              <w:pStyle w:val="ListeParagraf"/>
              <w:ind w:left="0"/>
            </w:pPr>
            <w:r>
              <w:t>TÜİK</w:t>
            </w:r>
            <w:r w:rsidR="00D259D7">
              <w:t xml:space="preserve"> Kurum Çalışanları</w:t>
            </w:r>
          </w:p>
        </w:tc>
        <w:tc>
          <w:tcPr>
            <w:tcW w:w="2150" w:type="dxa"/>
          </w:tcPr>
          <w:p w14:paraId="77680528" w14:textId="3B7FC300" w:rsidR="00D259D7" w:rsidRDefault="00D259D7" w:rsidP="00D259D7">
            <w:pPr>
              <w:pStyle w:val="ListeParagraf"/>
              <w:ind w:left="0"/>
            </w:pPr>
            <w:r>
              <w:t>Kübra Yılmaztürk Yıldırım</w:t>
            </w:r>
          </w:p>
          <w:p w14:paraId="40E0ACD9" w14:textId="2B5D3308" w:rsidR="00D259D7" w:rsidRDefault="00D259D7" w:rsidP="00D259D7">
            <w:pPr>
              <w:pStyle w:val="ListeParagraf"/>
              <w:ind w:left="0"/>
            </w:pPr>
            <w:r>
              <w:t>Dilara Kuru</w:t>
            </w:r>
          </w:p>
        </w:tc>
      </w:tr>
      <w:bookmarkEnd w:id="0"/>
      <w:tr w:rsidR="00D259D7" w14:paraId="7CA94DEB" w14:textId="77777777" w:rsidTr="00D259D7">
        <w:tc>
          <w:tcPr>
            <w:tcW w:w="2163" w:type="dxa"/>
          </w:tcPr>
          <w:p w14:paraId="592CB356" w14:textId="4B3AD0C5" w:rsidR="00D259D7" w:rsidRDefault="00362A6F" w:rsidP="00122BAC">
            <w:pPr>
              <w:pStyle w:val="ListeParagraf"/>
              <w:ind w:left="0"/>
            </w:pPr>
            <w:r>
              <w:t xml:space="preserve">Kaygı ile Baş etme ve Farkındalık Atölyesi </w:t>
            </w:r>
          </w:p>
        </w:tc>
        <w:tc>
          <w:tcPr>
            <w:tcW w:w="2240" w:type="dxa"/>
          </w:tcPr>
          <w:p w14:paraId="2C6BF8B6" w14:textId="77777777" w:rsidR="00D259D7" w:rsidRDefault="00362A6F" w:rsidP="00122BAC">
            <w:pPr>
              <w:pStyle w:val="ListeParagraf"/>
              <w:ind w:left="0"/>
            </w:pPr>
            <w:r>
              <w:t>Online Seminer – Uygulamalı Oturumlar</w:t>
            </w:r>
          </w:p>
          <w:p w14:paraId="22E8DBB0" w14:textId="3FECB5D4" w:rsidR="00362A6F" w:rsidRDefault="00362A6F" w:rsidP="00122BAC">
            <w:pPr>
              <w:pStyle w:val="ListeParagraf"/>
              <w:ind w:left="0"/>
            </w:pPr>
            <w:r>
              <w:t>(Hibrit)</w:t>
            </w:r>
          </w:p>
        </w:tc>
        <w:tc>
          <w:tcPr>
            <w:tcW w:w="1789" w:type="dxa"/>
          </w:tcPr>
          <w:p w14:paraId="10BEB7F7" w14:textId="4FF71A49" w:rsidR="00D259D7" w:rsidRDefault="00362A6F" w:rsidP="00122BAC">
            <w:pPr>
              <w:pStyle w:val="ListeParagraf"/>
              <w:ind w:left="0"/>
            </w:pPr>
            <w:r>
              <w:t>Samsun Üniversitesi Psikoloji Bölümü Öğrencileri</w:t>
            </w:r>
          </w:p>
        </w:tc>
        <w:tc>
          <w:tcPr>
            <w:tcW w:w="2150" w:type="dxa"/>
          </w:tcPr>
          <w:p w14:paraId="5A40A290" w14:textId="04CB24AC" w:rsidR="00362A6F" w:rsidRDefault="00362A6F" w:rsidP="00122BAC">
            <w:pPr>
              <w:pStyle w:val="ListeParagraf"/>
              <w:ind w:left="0"/>
            </w:pPr>
            <w:r>
              <w:t>Psikoloji Bölümü</w:t>
            </w:r>
          </w:p>
        </w:tc>
      </w:tr>
      <w:tr w:rsidR="00D259D7" w14:paraId="2F9718FE" w14:textId="77777777" w:rsidTr="00362A6F">
        <w:trPr>
          <w:trHeight w:val="865"/>
        </w:trPr>
        <w:tc>
          <w:tcPr>
            <w:tcW w:w="2163" w:type="dxa"/>
          </w:tcPr>
          <w:p w14:paraId="061F27E3" w14:textId="74269038" w:rsidR="00D259D7" w:rsidRDefault="00362A6F" w:rsidP="00122BAC">
            <w:pPr>
              <w:pStyle w:val="ListeParagraf"/>
              <w:ind w:left="0"/>
            </w:pPr>
            <w:r>
              <w:t>Psikoloji Günleri</w:t>
            </w:r>
          </w:p>
        </w:tc>
        <w:tc>
          <w:tcPr>
            <w:tcW w:w="2240" w:type="dxa"/>
          </w:tcPr>
          <w:p w14:paraId="7449D826" w14:textId="4222DA5A" w:rsidR="00D259D7" w:rsidRDefault="00362A6F" w:rsidP="00122BAC">
            <w:pPr>
              <w:pStyle w:val="ListeParagraf"/>
              <w:ind w:left="0"/>
            </w:pPr>
            <w:r>
              <w:t>Online Sunum ve Bilgilendirme</w:t>
            </w:r>
          </w:p>
        </w:tc>
        <w:tc>
          <w:tcPr>
            <w:tcW w:w="1789" w:type="dxa"/>
          </w:tcPr>
          <w:p w14:paraId="5B79F227" w14:textId="6BF48D79" w:rsidR="00D259D7" w:rsidRDefault="00362A6F" w:rsidP="00122BAC">
            <w:pPr>
              <w:pStyle w:val="ListeParagraf"/>
              <w:ind w:left="0"/>
            </w:pPr>
            <w:r>
              <w:t>Herkese açık</w:t>
            </w:r>
          </w:p>
        </w:tc>
        <w:tc>
          <w:tcPr>
            <w:tcW w:w="2150" w:type="dxa"/>
          </w:tcPr>
          <w:p w14:paraId="4FF61BD8" w14:textId="21A25F6A" w:rsidR="00D259D7" w:rsidRDefault="00362A6F" w:rsidP="00122BAC">
            <w:pPr>
              <w:pStyle w:val="ListeParagraf"/>
              <w:ind w:left="0"/>
            </w:pPr>
            <w:r>
              <w:t>Psikoloji Kulübü</w:t>
            </w:r>
          </w:p>
        </w:tc>
      </w:tr>
      <w:tr w:rsidR="00D259D7" w14:paraId="54389A47" w14:textId="77777777" w:rsidTr="00362A6F">
        <w:trPr>
          <w:trHeight w:val="991"/>
        </w:trPr>
        <w:tc>
          <w:tcPr>
            <w:tcW w:w="2163" w:type="dxa"/>
          </w:tcPr>
          <w:p w14:paraId="52A694D9" w14:textId="4658BE50" w:rsidR="00D259D7" w:rsidRDefault="00362A6F" w:rsidP="00122BAC">
            <w:pPr>
              <w:pStyle w:val="ListeParagraf"/>
              <w:ind w:left="0"/>
            </w:pPr>
            <w:r>
              <w:t>Psikolojik Sağlamlık Atölyesi</w:t>
            </w:r>
          </w:p>
        </w:tc>
        <w:tc>
          <w:tcPr>
            <w:tcW w:w="2240" w:type="dxa"/>
          </w:tcPr>
          <w:p w14:paraId="5BA93B19" w14:textId="6A7A7971" w:rsidR="00D259D7" w:rsidRDefault="00362A6F" w:rsidP="00122BAC">
            <w:pPr>
              <w:pStyle w:val="ListeParagraf"/>
              <w:ind w:left="0"/>
            </w:pPr>
            <w:r>
              <w:t>Seminer ve Uygulama</w:t>
            </w:r>
          </w:p>
        </w:tc>
        <w:tc>
          <w:tcPr>
            <w:tcW w:w="1789" w:type="dxa"/>
          </w:tcPr>
          <w:p w14:paraId="2402587B" w14:textId="5A224CA6" w:rsidR="00D259D7" w:rsidRDefault="00362A6F" w:rsidP="00122BAC">
            <w:pPr>
              <w:pStyle w:val="ListeParagraf"/>
              <w:ind w:left="0"/>
            </w:pPr>
            <w:r>
              <w:t>Üniversite Personeli</w:t>
            </w:r>
          </w:p>
        </w:tc>
        <w:tc>
          <w:tcPr>
            <w:tcW w:w="2150" w:type="dxa"/>
          </w:tcPr>
          <w:p w14:paraId="064D0800" w14:textId="45852625" w:rsidR="00D259D7" w:rsidRDefault="00362A6F" w:rsidP="00122BAC">
            <w:pPr>
              <w:pStyle w:val="ListeParagraf"/>
              <w:ind w:left="0"/>
            </w:pPr>
            <w:r>
              <w:t>Psikoloji Bölümü</w:t>
            </w:r>
          </w:p>
        </w:tc>
      </w:tr>
      <w:tr w:rsidR="00D259D7" w14:paraId="5B4BDD65" w14:textId="77777777" w:rsidTr="00362A6F">
        <w:trPr>
          <w:trHeight w:val="977"/>
        </w:trPr>
        <w:tc>
          <w:tcPr>
            <w:tcW w:w="2163" w:type="dxa"/>
          </w:tcPr>
          <w:p w14:paraId="1A836B10" w14:textId="2A641126" w:rsidR="00D259D7" w:rsidRDefault="00362A6F" w:rsidP="00122BAC">
            <w:pPr>
              <w:pStyle w:val="ListeParagraf"/>
              <w:ind w:left="0"/>
            </w:pPr>
            <w:r>
              <w:t>Pozitif Psikoloji Uygulamaları</w:t>
            </w:r>
          </w:p>
        </w:tc>
        <w:tc>
          <w:tcPr>
            <w:tcW w:w="2240" w:type="dxa"/>
          </w:tcPr>
          <w:p w14:paraId="3EAF136A" w14:textId="108A3380" w:rsidR="00D259D7" w:rsidRDefault="00362A6F" w:rsidP="00122BAC">
            <w:pPr>
              <w:pStyle w:val="ListeParagraf"/>
              <w:ind w:left="0"/>
            </w:pPr>
            <w:r>
              <w:t>Sunum ve Uygulama</w:t>
            </w:r>
          </w:p>
        </w:tc>
        <w:tc>
          <w:tcPr>
            <w:tcW w:w="1789" w:type="dxa"/>
          </w:tcPr>
          <w:p w14:paraId="403FC5E8" w14:textId="70F53EA2" w:rsidR="00D259D7" w:rsidRDefault="004073E4" w:rsidP="00122BAC">
            <w:pPr>
              <w:pStyle w:val="ListeParagraf"/>
              <w:ind w:left="0"/>
            </w:pPr>
            <w:r>
              <w:t>Samsun Üniversitesi Öğrencileri</w:t>
            </w:r>
          </w:p>
        </w:tc>
        <w:tc>
          <w:tcPr>
            <w:tcW w:w="2150" w:type="dxa"/>
          </w:tcPr>
          <w:p w14:paraId="5D8891BD" w14:textId="1360EC92" w:rsidR="00D259D7" w:rsidRDefault="004073E4" w:rsidP="00122BAC">
            <w:pPr>
              <w:pStyle w:val="ListeParagraf"/>
              <w:ind w:left="0"/>
            </w:pPr>
            <w:r>
              <w:t>Psikoloji Bölümü</w:t>
            </w:r>
          </w:p>
        </w:tc>
      </w:tr>
    </w:tbl>
    <w:p w14:paraId="3F5DDEF1" w14:textId="107B5A2D" w:rsidR="00122BAC" w:rsidRDefault="00122BAC" w:rsidP="00627D21"/>
    <w:p w14:paraId="673F3641" w14:textId="13EB7E66" w:rsidR="00627D21" w:rsidRDefault="00627D21" w:rsidP="006D2A67">
      <w:pPr>
        <w:pStyle w:val="ListeParagraf"/>
        <w:numPr>
          <w:ilvl w:val="0"/>
          <w:numId w:val="2"/>
        </w:numPr>
        <w:jc w:val="both"/>
      </w:pPr>
      <w:r>
        <w:t>Üniversitemiz bünyesinde kurulması için hazırlıkların tamamlandığı, tüzüğün oluşturulduğu PDR Merkezine üniversite geneline hizmet vermek üzere atanacak personelin</w:t>
      </w:r>
      <w:r w:rsidR="006D2A67">
        <w:t xml:space="preserve"> Samü Psikomer Müdürlüğüne </w:t>
      </w:r>
      <w:r w:rsidR="006D2A67">
        <w:lastRenderedPageBreak/>
        <w:t>bağlanmasının önemli olduğu düşünülmüş</w:t>
      </w:r>
      <w:r w:rsidR="00F202A8">
        <w:t xml:space="preserve"> ve birleştirme sağlanmasının teklifine karar verilmiştir. </w:t>
      </w:r>
      <w:r w:rsidR="006D2A67">
        <w:t xml:space="preserve">Bu çerçevede hizmet veren psikologlara psikoloji bölümü öğretim üyeleri danışmanlık yapabilecektir. Bahsedilen çalışma biçimi, yapılan bireysel görüşmelerde tutarlılık ve etkililik açısından verimlilik sağlayacaktır. </w:t>
      </w:r>
    </w:p>
    <w:p w14:paraId="2C7377CA" w14:textId="553C269A" w:rsidR="00253919" w:rsidRDefault="006D2A67" w:rsidP="00253919">
      <w:pPr>
        <w:pStyle w:val="ListeParagraf"/>
        <w:numPr>
          <w:ilvl w:val="0"/>
          <w:numId w:val="2"/>
        </w:numPr>
        <w:jc w:val="both"/>
      </w:pPr>
      <w:r>
        <w:t xml:space="preserve">Üniversite </w:t>
      </w:r>
      <w:r w:rsidR="00FA3218">
        <w:t>web sitesi</w:t>
      </w:r>
      <w:r>
        <w:t xml:space="preserve"> içerisinde</w:t>
      </w:r>
      <w:r w:rsidR="00FA3218">
        <w:t xml:space="preserve"> </w:t>
      </w:r>
      <w:hyperlink r:id="rId5" w:history="1">
        <w:r w:rsidR="00FA3218" w:rsidRPr="006A29F9">
          <w:rPr>
            <w:rStyle w:val="Kpr"/>
          </w:rPr>
          <w:t>https://samupsikomer.samsun.edu.tr/</w:t>
        </w:r>
      </w:hyperlink>
      <w:r w:rsidR="00FA3218">
        <w:t xml:space="preserve"> adresiyle şunda var olan web sitesinin canlandırılmasına ve güncellenmesine karar verilmiştir.</w:t>
      </w:r>
      <w:r w:rsidR="00253919">
        <w:t xml:space="preserve"> Bunun takibi ile ilgili olarak </w:t>
      </w:r>
      <w:r w:rsidR="00253919" w:rsidRPr="00253919">
        <w:rPr>
          <w:b/>
          <w:bCs/>
        </w:rPr>
        <w:t>Bahar Balcı ve Nurbanu Gençten</w:t>
      </w:r>
      <w:r w:rsidR="00253919">
        <w:t xml:space="preserve">’in görevlendirilmesine karar verilmiştir. </w:t>
      </w:r>
    </w:p>
    <w:p w14:paraId="243E6CFB" w14:textId="77777777" w:rsidR="00F202A8" w:rsidRDefault="00253919" w:rsidP="00253919">
      <w:pPr>
        <w:pStyle w:val="ListeParagraf"/>
        <w:numPr>
          <w:ilvl w:val="0"/>
          <w:numId w:val="2"/>
        </w:numPr>
        <w:jc w:val="both"/>
      </w:pPr>
      <w:r>
        <w:t xml:space="preserve">Samü Psikomer Yönetmeliği 6. maddesinde de tespit edildiği gibi merkezin amaçlarını gerçekleştirebilmesi için fiziksel </w:t>
      </w:r>
      <w:r w:rsidR="00C951A7">
        <w:t>mekâna</w:t>
      </w:r>
      <w:r>
        <w:t xml:space="preserve"> ve yapılanmaya ihtiyaç duyulmaktadır.</w:t>
      </w:r>
      <w:r w:rsidR="00D06124">
        <w:t xml:space="preserve"> Fiziksel yapılanmanın kısa sürede oluşturulmas</w:t>
      </w:r>
      <w:r w:rsidR="00F202A8">
        <w:t>ının teklif edilmesine karar verilmiştir</w:t>
      </w:r>
      <w:r w:rsidR="00D06124">
        <w:t>.</w:t>
      </w:r>
    </w:p>
    <w:p w14:paraId="307E6838" w14:textId="09E78FBC" w:rsidR="004458A6" w:rsidRDefault="00253919" w:rsidP="00F202A8">
      <w:pPr>
        <w:pStyle w:val="ListeParagraf"/>
        <w:jc w:val="both"/>
      </w:pPr>
      <w:r>
        <w:t xml:space="preserve">Fiziksel </w:t>
      </w:r>
      <w:r w:rsidR="00C951A7">
        <w:t>mekânın</w:t>
      </w:r>
      <w:r>
        <w:t xml:space="preserve"> sağlanmasıyla birlikte </w:t>
      </w:r>
      <w:r w:rsidR="00C951A7" w:rsidRPr="00C951A7">
        <w:rPr>
          <w:b/>
          <w:bCs/>
        </w:rPr>
        <w:t>Samsun Valiliği ve Büyükşehir Belediyesi</w:t>
      </w:r>
      <w:r w:rsidR="00C951A7">
        <w:t xml:space="preserve"> ile çeşitli proje ve çalımalar yapılarak merkezin halka açılması sağlanmış olabilecektir. </w:t>
      </w:r>
    </w:p>
    <w:p w14:paraId="51B3FDDA" w14:textId="1A43A785" w:rsidR="00253919" w:rsidRDefault="00C951A7" w:rsidP="004458A6">
      <w:pPr>
        <w:pStyle w:val="ListeParagraf"/>
        <w:jc w:val="both"/>
      </w:pPr>
      <w:r>
        <w:t>Bu çerçevede dezavantajlı gruplarla çalışmak mümkün olabilecek ve yapılan çalışmaların akademik ürüne dönüşmesi kolaylaşacaktır. Böylece Samsun ve çevresi için bir eğitim ve danışmanlık kaynağına dönüşecek merkez, psikolojik taramalar ve uygulama sonuçları için bir bilgi merkezi haline gelebilecektir.</w:t>
      </w:r>
    </w:p>
    <w:p w14:paraId="485B7A14" w14:textId="7C70EA15" w:rsidR="00C951A7" w:rsidRDefault="00C951A7" w:rsidP="00C951A7">
      <w:pPr>
        <w:pStyle w:val="ListeParagraf"/>
        <w:jc w:val="both"/>
      </w:pPr>
      <w:r>
        <w:t xml:space="preserve">Bütün bu çalışmalar psikoloji bölümündeki psikologlar, üniversitenin pdr merkezinde görevlendirilecek </w:t>
      </w:r>
      <w:r w:rsidR="004458A6">
        <w:t>ruh sağlığı uzmanları ve belediye yada valiliğin görevlendirdiği uzmanlar tarafından; Samü-Psikomer için oluşturulmuş fiziksel yapı içerisinde gerçekleştirilebilecektir.</w:t>
      </w:r>
    </w:p>
    <w:p w14:paraId="572FAF5C" w14:textId="77777777" w:rsidR="00D06124" w:rsidRDefault="004458A6" w:rsidP="004458A6">
      <w:pPr>
        <w:pStyle w:val="ListeParagraf"/>
        <w:jc w:val="both"/>
      </w:pPr>
      <w:r w:rsidRPr="004458A6">
        <w:rPr>
          <w:b/>
          <w:bCs/>
          <w:u w:val="single"/>
        </w:rPr>
        <w:t>Döner Sermaye</w:t>
      </w:r>
      <w:r>
        <w:t xml:space="preserve">: </w:t>
      </w:r>
    </w:p>
    <w:p w14:paraId="5EB314CA" w14:textId="77777777" w:rsidR="00846C91" w:rsidRDefault="00D06124" w:rsidP="004458A6">
      <w:pPr>
        <w:pStyle w:val="ListeParagraf"/>
        <w:jc w:val="both"/>
      </w:pPr>
      <w:r>
        <w:t xml:space="preserve">Yukarıda ifade edilen çalışmalar ve döner sermayeye girdi sağlayacak planlamalar için döner sermayenin kurulmasına ihtiyaç duyulmaktadır. </w:t>
      </w:r>
      <w:r w:rsidR="00846C91">
        <w:t>Döner sermaye kurulmasının talebine karar verilmiştir.</w:t>
      </w:r>
    </w:p>
    <w:p w14:paraId="47F8A509" w14:textId="3CA4E2F5" w:rsidR="004458A6" w:rsidRDefault="00D06124" w:rsidP="004458A6">
      <w:pPr>
        <w:pStyle w:val="ListeParagraf"/>
        <w:jc w:val="both"/>
      </w:pPr>
      <w:r>
        <w:t xml:space="preserve"> Bu çalışma başlıkları </w:t>
      </w:r>
      <w:r w:rsidR="00846C91">
        <w:t>şunlardır;</w:t>
      </w:r>
    </w:p>
    <w:p w14:paraId="17609AE7" w14:textId="5D59E76F" w:rsidR="00D06124" w:rsidRDefault="00D06124" w:rsidP="004458A6">
      <w:pPr>
        <w:pStyle w:val="ListeParagraf"/>
        <w:jc w:val="both"/>
      </w:pPr>
      <w:r>
        <w:t xml:space="preserve">*Merkeze </w:t>
      </w:r>
      <w:r w:rsidR="007760C1">
        <w:t>u</w:t>
      </w:r>
      <w:r>
        <w:t>ygun ücretle danışan kabulü</w:t>
      </w:r>
    </w:p>
    <w:p w14:paraId="1C7A03DF" w14:textId="532D4F35" w:rsidR="00D06124" w:rsidRDefault="00D06124" w:rsidP="004458A6">
      <w:pPr>
        <w:pStyle w:val="ListeParagraf"/>
        <w:jc w:val="both"/>
      </w:pPr>
      <w:r>
        <w:t>*Bölüm psikologlarının danışan kabulü</w:t>
      </w:r>
    </w:p>
    <w:p w14:paraId="0C4487FD" w14:textId="7973D9AE" w:rsidR="00D06124" w:rsidRDefault="00D06124" w:rsidP="004458A6">
      <w:pPr>
        <w:pStyle w:val="ListeParagraf"/>
        <w:jc w:val="both"/>
      </w:pPr>
      <w:r>
        <w:t>*Bölüm psikologlarının ve merkez psikologlarının grupla psikolojik danışma çalışmaları</w:t>
      </w:r>
    </w:p>
    <w:p w14:paraId="6C72DFF2" w14:textId="7E78D5EC" w:rsidR="00D06124" w:rsidRDefault="00D06124" w:rsidP="004458A6">
      <w:pPr>
        <w:pStyle w:val="ListeParagraf"/>
        <w:jc w:val="both"/>
      </w:pPr>
      <w:r>
        <w:t>*</w:t>
      </w:r>
      <w:r w:rsidR="007760C1">
        <w:t>Pilot projelerin getirileri</w:t>
      </w:r>
    </w:p>
    <w:p w14:paraId="7CB3C2CB" w14:textId="1744D850" w:rsidR="00F202A8" w:rsidRDefault="00F202A8" w:rsidP="004458A6">
      <w:pPr>
        <w:pStyle w:val="ListeParagraf"/>
        <w:jc w:val="both"/>
      </w:pPr>
    </w:p>
    <w:p w14:paraId="3B27EDA4" w14:textId="77777777" w:rsidR="004607FC" w:rsidRDefault="004607FC" w:rsidP="004607FC">
      <w:pPr>
        <w:ind w:right="-426"/>
        <w:jc w:val="center"/>
      </w:pPr>
    </w:p>
    <w:p w14:paraId="464F3BDE" w14:textId="77777777" w:rsidR="004607FC" w:rsidRDefault="004607FC" w:rsidP="004607FC">
      <w:pPr>
        <w:ind w:right="-426"/>
        <w:jc w:val="center"/>
      </w:pPr>
    </w:p>
    <w:p w14:paraId="0DBF2791" w14:textId="77777777" w:rsidR="004607FC" w:rsidRDefault="004607FC" w:rsidP="004607FC">
      <w:pPr>
        <w:ind w:right="-426"/>
        <w:jc w:val="center"/>
      </w:pPr>
    </w:p>
    <w:p w14:paraId="413D8EA3" w14:textId="70C3C1A5" w:rsidR="00F202A8" w:rsidRDefault="004607FC" w:rsidP="004607FC">
      <w:pPr>
        <w:ind w:right="-426"/>
        <w:jc w:val="center"/>
      </w:pPr>
      <w:r>
        <w:t>Kübra Yılmaztürk Yıldırım</w:t>
      </w:r>
      <w:r>
        <w:tab/>
      </w:r>
      <w:r>
        <w:tab/>
      </w:r>
      <w:r>
        <w:tab/>
      </w:r>
      <w:r>
        <w:tab/>
        <w:t>Dilara Kuru</w:t>
      </w:r>
      <w:r>
        <w:tab/>
      </w:r>
      <w:r>
        <w:tab/>
      </w:r>
      <w:r>
        <w:tab/>
      </w:r>
    </w:p>
    <w:p w14:paraId="1500ED0F" w14:textId="593F9D1B" w:rsidR="004607FC" w:rsidRDefault="004607FC" w:rsidP="004607FC">
      <w:r>
        <w:t xml:space="preserve">        </w:t>
      </w:r>
      <w:r>
        <w:tab/>
      </w:r>
      <w:r>
        <w:tab/>
        <w:t>Samü-Psikomer Müdürü</w:t>
      </w:r>
      <w:r>
        <w:tab/>
        <w:t xml:space="preserve"> </w:t>
      </w:r>
      <w:r>
        <w:tab/>
      </w:r>
      <w:r>
        <w:tab/>
        <w:t>Samü-Psikomer Müd. Yr</w:t>
      </w:r>
      <w:r>
        <w:tab/>
        <w:t xml:space="preserve">                 </w:t>
      </w:r>
    </w:p>
    <w:p w14:paraId="1DFEBC82" w14:textId="60FE288C" w:rsidR="00D06124" w:rsidRDefault="00D06124" w:rsidP="004458A6">
      <w:pPr>
        <w:pStyle w:val="ListeParagraf"/>
        <w:jc w:val="both"/>
      </w:pPr>
    </w:p>
    <w:p w14:paraId="11666EAF" w14:textId="21B0F1AA" w:rsidR="00A85C74" w:rsidRDefault="00A85C74" w:rsidP="004458A6">
      <w:pPr>
        <w:pStyle w:val="ListeParagraf"/>
        <w:jc w:val="both"/>
      </w:pPr>
    </w:p>
    <w:p w14:paraId="1C33C22E" w14:textId="08AD13C4" w:rsidR="00A85C74" w:rsidRDefault="00A85C74" w:rsidP="004458A6">
      <w:pPr>
        <w:pStyle w:val="ListeParagraf"/>
        <w:jc w:val="both"/>
      </w:pPr>
    </w:p>
    <w:p w14:paraId="72DBEA64" w14:textId="79BBF443" w:rsidR="00A85C74" w:rsidRDefault="00A85C74" w:rsidP="004458A6">
      <w:pPr>
        <w:pStyle w:val="ListeParagraf"/>
        <w:jc w:val="both"/>
      </w:pPr>
    </w:p>
    <w:p w14:paraId="3A96AAF2" w14:textId="77777777" w:rsidR="00A85C74" w:rsidRDefault="00A85C74" w:rsidP="004458A6">
      <w:pPr>
        <w:pStyle w:val="ListeParagraf"/>
        <w:jc w:val="both"/>
      </w:pPr>
    </w:p>
    <w:p w14:paraId="2768C8A6" w14:textId="79E6461E" w:rsidR="004607FC" w:rsidRDefault="004607FC" w:rsidP="004458A6">
      <w:pPr>
        <w:pStyle w:val="ListeParagraf"/>
        <w:jc w:val="both"/>
      </w:pPr>
    </w:p>
    <w:p w14:paraId="0BE83A7E" w14:textId="1A030FB9" w:rsidR="004607FC" w:rsidRDefault="004607FC" w:rsidP="00A85C74">
      <w:pPr>
        <w:pStyle w:val="ListeParagraf"/>
        <w:ind w:firstLine="696"/>
        <w:jc w:val="both"/>
      </w:pPr>
      <w:r>
        <w:t>Ertuğrul Taş</w:t>
      </w:r>
      <w:r>
        <w:tab/>
      </w:r>
      <w:r>
        <w:tab/>
        <w:t>İrem Öztürk Anabal</w:t>
      </w:r>
      <w:r w:rsidRPr="004607FC">
        <w:t xml:space="preserve"> </w:t>
      </w:r>
      <w:r>
        <w:tab/>
      </w:r>
      <w:r>
        <w:tab/>
        <w:t>Bahar Balcı</w:t>
      </w:r>
    </w:p>
    <w:p w14:paraId="121CE77C" w14:textId="0D250A05" w:rsidR="004607FC" w:rsidRDefault="00A85C74" w:rsidP="00A85C74">
      <w:pPr>
        <w:pStyle w:val="ListeParagraf"/>
        <w:ind w:left="1428"/>
        <w:jc w:val="both"/>
      </w:pPr>
      <w:r>
        <w:t xml:space="preserve">      </w:t>
      </w:r>
      <w:r w:rsidR="004607FC">
        <w:t>Üye</w:t>
      </w:r>
      <w:r w:rsidR="004607FC">
        <w:tab/>
      </w:r>
      <w:r w:rsidR="004607FC">
        <w:tab/>
      </w:r>
      <w:r w:rsidR="004607FC">
        <w:tab/>
        <w:t xml:space="preserve">     </w:t>
      </w:r>
      <w:r>
        <w:t xml:space="preserve">      </w:t>
      </w:r>
      <w:r w:rsidR="004607FC">
        <w:t>Üye</w:t>
      </w:r>
      <w:r>
        <w:tab/>
      </w:r>
      <w:r>
        <w:tab/>
        <w:t xml:space="preserve">        Araştırma Görevlisi</w:t>
      </w:r>
    </w:p>
    <w:sectPr w:rsidR="004607FC" w:rsidSect="004607FC">
      <w:pgSz w:w="11906" w:h="16838"/>
      <w:pgMar w:top="1417" w:right="56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55241C"/>
    <w:multiLevelType w:val="hybridMultilevel"/>
    <w:tmpl w:val="64FEE51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B5210E6"/>
    <w:multiLevelType w:val="hybridMultilevel"/>
    <w:tmpl w:val="66B498A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F52"/>
    <w:rsid w:val="00027995"/>
    <w:rsid w:val="00075685"/>
    <w:rsid w:val="00122BAC"/>
    <w:rsid w:val="00253919"/>
    <w:rsid w:val="00362A6F"/>
    <w:rsid w:val="004073E4"/>
    <w:rsid w:val="004458A6"/>
    <w:rsid w:val="004607FC"/>
    <w:rsid w:val="005C2605"/>
    <w:rsid w:val="00627D21"/>
    <w:rsid w:val="006D2A67"/>
    <w:rsid w:val="00756E82"/>
    <w:rsid w:val="007760C1"/>
    <w:rsid w:val="00846C91"/>
    <w:rsid w:val="008E1F52"/>
    <w:rsid w:val="009443E9"/>
    <w:rsid w:val="00A85C74"/>
    <w:rsid w:val="00BB30C1"/>
    <w:rsid w:val="00C20D4C"/>
    <w:rsid w:val="00C9479F"/>
    <w:rsid w:val="00C951A7"/>
    <w:rsid w:val="00D06124"/>
    <w:rsid w:val="00D259D7"/>
    <w:rsid w:val="00DE0DC7"/>
    <w:rsid w:val="00F202A8"/>
    <w:rsid w:val="00FA32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19981"/>
  <w15:chartTrackingRefBased/>
  <w15:docId w15:val="{6BD6C255-E77E-41C6-9CC9-10F1A8569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E1F52"/>
    <w:pPr>
      <w:ind w:left="720"/>
      <w:contextualSpacing/>
    </w:pPr>
  </w:style>
  <w:style w:type="table" w:styleId="TabloKlavuzu">
    <w:name w:val="Table Grid"/>
    <w:basedOn w:val="NormalTablo"/>
    <w:uiPriority w:val="39"/>
    <w:rsid w:val="00122B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FA3218"/>
    <w:rPr>
      <w:color w:val="0563C1" w:themeColor="hyperlink"/>
      <w:u w:val="single"/>
    </w:rPr>
  </w:style>
  <w:style w:type="character" w:styleId="zmlenmeyenBahsetme">
    <w:name w:val="Unresolved Mention"/>
    <w:basedOn w:val="VarsaylanParagrafYazTipi"/>
    <w:uiPriority w:val="99"/>
    <w:semiHidden/>
    <w:unhideWhenUsed/>
    <w:rsid w:val="00FA32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amupsikomer.samsun.edu.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Pages>
  <Words>648</Words>
  <Characters>3698</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kübra</dc:creator>
  <cp:keywords/>
  <dc:description/>
  <cp:lastModifiedBy>kübra</cp:lastModifiedBy>
  <cp:revision>10</cp:revision>
  <dcterms:created xsi:type="dcterms:W3CDTF">2022-01-11T18:22:00Z</dcterms:created>
  <dcterms:modified xsi:type="dcterms:W3CDTF">2022-01-12T12:19:00Z</dcterms:modified>
</cp:coreProperties>
</file>